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2690E" w14:textId="6817C9FD" w:rsidR="00E91AE6" w:rsidRPr="00E91AE6" w:rsidRDefault="00E91AE6" w:rsidP="00E91AE6">
      <w:pPr>
        <w:pStyle w:val="ListParagraph"/>
        <w:rPr>
          <w:rFonts w:ascii="Verdana" w:hAnsi="Verdana"/>
          <w:bCs/>
          <w:sz w:val="20"/>
          <w:szCs w:val="20"/>
        </w:rPr>
      </w:pPr>
      <w:r w:rsidRPr="00E91AE6">
        <w:rPr>
          <w:rFonts w:ascii="Verdana" w:hAnsi="Verdana"/>
          <w:bCs/>
          <w:sz w:val="20"/>
          <w:szCs w:val="20"/>
        </w:rPr>
        <w:t>Required text for acknowledgment of QResearch and associated linked data sources to be included in publications</w:t>
      </w:r>
    </w:p>
    <w:p w14:paraId="3C302084" w14:textId="77777777" w:rsidR="00E91AE6" w:rsidRPr="009435AC" w:rsidRDefault="00E91AE6" w:rsidP="00E91AE6">
      <w:pPr>
        <w:pStyle w:val="ListParagraph"/>
        <w:rPr>
          <w:rFonts w:ascii="Verdana" w:hAnsi="Verdana"/>
          <w:b w:val="0"/>
          <w:sz w:val="20"/>
          <w:szCs w:val="20"/>
        </w:rPr>
      </w:pPr>
    </w:p>
    <w:p w14:paraId="059511EF" w14:textId="77777777" w:rsidR="00E91AE6" w:rsidRPr="009435AC" w:rsidRDefault="00E91AE6" w:rsidP="00E91AE6">
      <w:pPr>
        <w:pStyle w:val="Heading2"/>
        <w:numPr>
          <w:ilvl w:val="0"/>
          <w:numId w:val="0"/>
        </w:numPr>
        <w:spacing w:before="0"/>
        <w:ind w:left="720"/>
        <w:rPr>
          <w:rFonts w:ascii="Verdana" w:hAnsi="Verdana"/>
          <w:color w:val="auto"/>
          <w:sz w:val="20"/>
          <w:szCs w:val="20"/>
        </w:rPr>
      </w:pPr>
      <w:r w:rsidRPr="009435AC">
        <w:rPr>
          <w:rFonts w:ascii="Verdana" w:hAnsi="Verdana"/>
          <w:color w:val="auto"/>
          <w:sz w:val="20"/>
          <w:szCs w:val="20"/>
        </w:rPr>
        <w:t>Publications of results derived from HSCIC data:</w:t>
      </w:r>
    </w:p>
    <w:p w14:paraId="42DDBB1E" w14:textId="77777777" w:rsidR="00E91AE6" w:rsidRPr="009435AC" w:rsidRDefault="00E91AE6" w:rsidP="00E91AE6">
      <w:pPr>
        <w:pStyle w:val="Heading2"/>
        <w:numPr>
          <w:ilvl w:val="0"/>
          <w:numId w:val="0"/>
        </w:numPr>
        <w:spacing w:before="0"/>
        <w:ind w:left="1360" w:firstLine="40"/>
        <w:rPr>
          <w:rFonts w:ascii="Verdana" w:hAnsi="Verdana"/>
          <w:i/>
          <w:color w:val="auto"/>
          <w:sz w:val="20"/>
          <w:szCs w:val="20"/>
        </w:rPr>
      </w:pPr>
      <w:r w:rsidRPr="009435AC">
        <w:rPr>
          <w:rFonts w:ascii="Verdana" w:hAnsi="Verdana"/>
          <w:i/>
          <w:color w:val="auto"/>
          <w:sz w:val="20"/>
          <w:szCs w:val="20"/>
        </w:rPr>
        <w:t xml:space="preserve">“The Hospital Episode Statistics data used in this analysis are re-used by permission from NHS Digital who retain the copyright in that data.” </w:t>
      </w:r>
    </w:p>
    <w:p w14:paraId="4F6037B4" w14:textId="77777777" w:rsidR="00E91AE6" w:rsidRPr="009435AC" w:rsidRDefault="00E91AE6" w:rsidP="00E91AE6">
      <w:pPr>
        <w:pStyle w:val="Heading2"/>
        <w:numPr>
          <w:ilvl w:val="0"/>
          <w:numId w:val="0"/>
        </w:numPr>
        <w:spacing w:before="0"/>
        <w:ind w:left="720"/>
        <w:rPr>
          <w:rFonts w:ascii="Verdana" w:hAnsi="Verdana"/>
          <w:color w:val="auto"/>
          <w:sz w:val="20"/>
          <w:szCs w:val="20"/>
        </w:rPr>
      </w:pPr>
    </w:p>
    <w:p w14:paraId="3945CB02" w14:textId="77777777" w:rsidR="00E91AE6" w:rsidRPr="009435AC" w:rsidRDefault="00E91AE6" w:rsidP="00E91AE6">
      <w:pPr>
        <w:pStyle w:val="Heading2"/>
        <w:numPr>
          <w:ilvl w:val="0"/>
          <w:numId w:val="0"/>
        </w:numPr>
        <w:spacing w:before="0"/>
        <w:ind w:left="720"/>
        <w:rPr>
          <w:rFonts w:ascii="Verdana" w:hAnsi="Verdana"/>
          <w:color w:val="auto"/>
          <w:sz w:val="20"/>
          <w:szCs w:val="20"/>
        </w:rPr>
      </w:pPr>
      <w:bookmarkStart w:id="0" w:name="_GoBack"/>
      <w:bookmarkEnd w:id="0"/>
      <w:r w:rsidRPr="009435AC">
        <w:rPr>
          <w:rFonts w:ascii="Verdana" w:hAnsi="Verdana"/>
          <w:color w:val="auto"/>
          <w:sz w:val="20"/>
          <w:szCs w:val="20"/>
        </w:rPr>
        <w:t>Publications of results derived from ONS data:</w:t>
      </w:r>
    </w:p>
    <w:p w14:paraId="4589E4AB" w14:textId="77777777" w:rsidR="00E91AE6" w:rsidRPr="009435AC" w:rsidRDefault="00E91AE6" w:rsidP="00E91AE6">
      <w:pPr>
        <w:pStyle w:val="Heading2"/>
        <w:numPr>
          <w:ilvl w:val="0"/>
          <w:numId w:val="0"/>
        </w:numPr>
        <w:spacing w:before="0" w:after="0"/>
        <w:ind w:left="680" w:firstLine="680"/>
        <w:rPr>
          <w:rFonts w:ascii="Verdana" w:hAnsi="Verdana"/>
          <w:i/>
          <w:color w:val="auto"/>
          <w:sz w:val="20"/>
          <w:szCs w:val="20"/>
        </w:rPr>
      </w:pPr>
      <w:r w:rsidRPr="009435AC">
        <w:rPr>
          <w:rFonts w:ascii="Verdana" w:hAnsi="Verdana"/>
          <w:i/>
          <w:color w:val="auto"/>
          <w:sz w:val="20"/>
          <w:szCs w:val="20"/>
        </w:rPr>
        <w:t xml:space="preserve">“We thank the Office of National Statistics for providing the mortality data.” </w:t>
      </w:r>
    </w:p>
    <w:p w14:paraId="56163EE6" w14:textId="77777777" w:rsidR="00E91AE6" w:rsidRPr="009435AC" w:rsidRDefault="00E91AE6" w:rsidP="00E91AE6">
      <w:pPr>
        <w:pStyle w:val="Heading2"/>
        <w:numPr>
          <w:ilvl w:val="0"/>
          <w:numId w:val="0"/>
        </w:numPr>
        <w:spacing w:before="0"/>
        <w:ind w:left="720"/>
        <w:rPr>
          <w:rFonts w:ascii="Verdana" w:hAnsi="Verdana"/>
          <w:color w:val="auto"/>
          <w:sz w:val="20"/>
          <w:szCs w:val="20"/>
        </w:rPr>
      </w:pPr>
    </w:p>
    <w:p w14:paraId="2E77E209" w14:textId="77777777" w:rsidR="00E91AE6" w:rsidRPr="009435AC" w:rsidRDefault="00E91AE6" w:rsidP="00E91AE6">
      <w:pPr>
        <w:pStyle w:val="Heading2"/>
        <w:numPr>
          <w:ilvl w:val="0"/>
          <w:numId w:val="0"/>
        </w:numPr>
        <w:spacing w:before="0"/>
        <w:ind w:left="720"/>
        <w:rPr>
          <w:rFonts w:ascii="Verdana" w:hAnsi="Verdana"/>
          <w:color w:val="auto"/>
          <w:sz w:val="20"/>
          <w:szCs w:val="20"/>
        </w:rPr>
      </w:pPr>
      <w:r w:rsidRPr="009435AC">
        <w:rPr>
          <w:rFonts w:ascii="Verdana" w:hAnsi="Verdana"/>
          <w:color w:val="auto"/>
          <w:sz w:val="20"/>
          <w:szCs w:val="20"/>
        </w:rPr>
        <w:t>Publications of results derived from PHE data:</w:t>
      </w:r>
    </w:p>
    <w:p w14:paraId="48273D00" w14:textId="77777777" w:rsidR="00E91AE6" w:rsidRPr="009435AC" w:rsidRDefault="00E91AE6" w:rsidP="00E91AE6">
      <w:pPr>
        <w:pStyle w:val="Heading2"/>
        <w:numPr>
          <w:ilvl w:val="0"/>
          <w:numId w:val="0"/>
        </w:numPr>
        <w:spacing w:before="0"/>
        <w:ind w:left="1360"/>
        <w:jc w:val="both"/>
        <w:rPr>
          <w:rFonts w:ascii="Verdana" w:hAnsi="Verdana"/>
          <w:i/>
          <w:color w:val="auto"/>
          <w:sz w:val="20"/>
          <w:szCs w:val="20"/>
        </w:rPr>
      </w:pPr>
      <w:r w:rsidRPr="009435AC">
        <w:rPr>
          <w:rFonts w:ascii="Verdana" w:hAnsi="Verdana"/>
          <w:i/>
          <w:color w:val="auto"/>
          <w:sz w:val="20"/>
          <w:szCs w:val="20"/>
        </w:rPr>
        <w:t>“This project involves data derived from patient-level information collected by the NHS, as part of the care and support of cancer patients. The data is collated, maintained and quality assured by the National Cancer Registration and Analysis Service, which is part of Public Health England (PHE). Access to the data was facilitated by the PHE Office for Data Release.”</w:t>
      </w:r>
    </w:p>
    <w:p w14:paraId="245BF8A7" w14:textId="77777777" w:rsidR="00E91AE6" w:rsidRPr="009435AC" w:rsidRDefault="00E91AE6" w:rsidP="00E91AE6">
      <w:pPr>
        <w:pStyle w:val="Heading2"/>
        <w:numPr>
          <w:ilvl w:val="0"/>
          <w:numId w:val="0"/>
        </w:numPr>
        <w:spacing w:before="0"/>
        <w:ind w:left="720"/>
        <w:rPr>
          <w:rFonts w:ascii="Verdana" w:hAnsi="Verdana"/>
          <w:color w:val="auto"/>
          <w:sz w:val="20"/>
          <w:szCs w:val="20"/>
        </w:rPr>
      </w:pPr>
    </w:p>
    <w:p w14:paraId="775ED55D" w14:textId="77777777" w:rsidR="00E91AE6" w:rsidRPr="009435AC" w:rsidRDefault="00E91AE6" w:rsidP="00E91AE6">
      <w:pPr>
        <w:pStyle w:val="Heading2"/>
        <w:numPr>
          <w:ilvl w:val="0"/>
          <w:numId w:val="0"/>
        </w:numPr>
        <w:spacing w:before="0"/>
        <w:ind w:left="720"/>
        <w:rPr>
          <w:rFonts w:ascii="Verdana" w:hAnsi="Verdana"/>
          <w:color w:val="auto"/>
          <w:sz w:val="20"/>
          <w:szCs w:val="20"/>
        </w:rPr>
      </w:pPr>
      <w:r w:rsidRPr="009435AC">
        <w:rPr>
          <w:rFonts w:ascii="Verdana" w:hAnsi="Verdana"/>
          <w:color w:val="auto"/>
          <w:sz w:val="20"/>
          <w:szCs w:val="20"/>
        </w:rPr>
        <w:t>All publications:</w:t>
      </w:r>
    </w:p>
    <w:p w14:paraId="0C2C418E" w14:textId="77777777" w:rsidR="00E91AE6" w:rsidRPr="009435AC" w:rsidRDefault="00E91AE6" w:rsidP="00E91AE6">
      <w:pPr>
        <w:pStyle w:val="Heading2"/>
        <w:numPr>
          <w:ilvl w:val="0"/>
          <w:numId w:val="0"/>
        </w:numPr>
        <w:spacing w:before="0"/>
        <w:ind w:left="1360"/>
        <w:jc w:val="both"/>
        <w:rPr>
          <w:rFonts w:ascii="Verdana" w:hAnsi="Verdana"/>
          <w:color w:val="auto"/>
          <w:sz w:val="20"/>
          <w:szCs w:val="20"/>
        </w:rPr>
      </w:pPr>
      <w:r w:rsidRPr="009435AC">
        <w:rPr>
          <w:rFonts w:ascii="Verdana" w:hAnsi="Verdana"/>
          <w:color w:val="auto"/>
          <w:sz w:val="20"/>
          <w:szCs w:val="20"/>
        </w:rPr>
        <w:t>“</w:t>
      </w:r>
      <w:r w:rsidRPr="009435AC">
        <w:rPr>
          <w:rFonts w:ascii="Verdana" w:hAnsi="Verdana"/>
          <w:i/>
          <w:color w:val="auto"/>
          <w:sz w:val="20"/>
          <w:szCs w:val="20"/>
        </w:rPr>
        <w:t xml:space="preserve">We acknowledge the contribution of EMIS practices who contribute to QResearch® and EMIS Health and the </w:t>
      </w:r>
      <w:r w:rsidRPr="00C263AA">
        <w:rPr>
          <w:rFonts w:ascii="Verdana" w:hAnsi="Verdana"/>
          <w:i/>
          <w:color w:val="auto"/>
          <w:sz w:val="20"/>
          <w:szCs w:val="20"/>
        </w:rPr>
        <w:t>CHANCELLOR MASTERS AND SCHOLARS OF THE UNIVERSITY OF OXFORD</w:t>
      </w:r>
      <w:r w:rsidRPr="009435AC" w:rsidDel="00C263AA">
        <w:rPr>
          <w:rFonts w:ascii="Verdana" w:hAnsi="Verdana"/>
          <w:i/>
          <w:color w:val="auto"/>
          <w:sz w:val="20"/>
          <w:szCs w:val="20"/>
        </w:rPr>
        <w:t xml:space="preserve"> </w:t>
      </w:r>
      <w:r w:rsidRPr="009435AC">
        <w:rPr>
          <w:rFonts w:ascii="Verdana" w:hAnsi="Verdana"/>
          <w:i/>
          <w:color w:val="auto"/>
          <w:sz w:val="20"/>
          <w:szCs w:val="20"/>
        </w:rPr>
        <w:t>for expertise in establishing, developing and supporting the QResearch database.”</w:t>
      </w:r>
      <w:r w:rsidRPr="009435AC">
        <w:rPr>
          <w:rFonts w:ascii="Verdana" w:hAnsi="Verdana"/>
          <w:color w:val="auto"/>
          <w:sz w:val="20"/>
          <w:szCs w:val="20"/>
        </w:rPr>
        <w:t xml:space="preserve"> </w:t>
      </w:r>
      <w:r w:rsidRPr="009435AC">
        <w:rPr>
          <w:rFonts w:ascii="Verdana" w:hAnsi="Verdana"/>
          <w:color w:val="auto"/>
          <w:sz w:val="20"/>
          <w:szCs w:val="20"/>
        </w:rPr>
        <w:br/>
      </w:r>
    </w:p>
    <w:p w14:paraId="18DBA64D" w14:textId="77777777" w:rsidR="00E91AE6" w:rsidRPr="009435AC" w:rsidRDefault="00E91AE6" w:rsidP="00E91AE6">
      <w:pPr>
        <w:pStyle w:val="Heading2"/>
        <w:numPr>
          <w:ilvl w:val="0"/>
          <w:numId w:val="0"/>
        </w:numPr>
        <w:spacing w:before="0"/>
        <w:ind w:left="1360"/>
        <w:jc w:val="both"/>
        <w:rPr>
          <w:rFonts w:ascii="Verdana" w:hAnsi="Verdana"/>
          <w:color w:val="auto"/>
          <w:sz w:val="20"/>
          <w:szCs w:val="20"/>
        </w:rPr>
      </w:pPr>
      <w:r w:rsidRPr="009435AC">
        <w:rPr>
          <w:rFonts w:ascii="Verdana" w:hAnsi="Verdana"/>
          <w:i/>
          <w:color w:val="auto"/>
          <w:sz w:val="20"/>
          <w:szCs w:val="20"/>
        </w:rPr>
        <w:t>“[The Office of National Statistics], [Public Health England] and [NHS Digital]</w:t>
      </w:r>
      <w:r w:rsidRPr="009435AC">
        <w:rPr>
          <w:rFonts w:ascii="Verdana" w:hAnsi="Verdana"/>
          <w:color w:val="auto"/>
          <w:sz w:val="20"/>
          <w:szCs w:val="20"/>
        </w:rPr>
        <w:t xml:space="preserve"> </w:t>
      </w:r>
      <w:r w:rsidRPr="009435AC">
        <w:rPr>
          <w:rFonts w:ascii="Verdana" w:hAnsi="Verdana"/>
          <w:i/>
          <w:color w:val="auto"/>
          <w:sz w:val="20"/>
          <w:szCs w:val="20"/>
        </w:rPr>
        <w:t>bear no responsibility for the analysis or interpretation of the data.”</w:t>
      </w:r>
      <w:r w:rsidRPr="009435AC">
        <w:rPr>
          <w:rFonts w:ascii="Verdana" w:hAnsi="Verdana"/>
          <w:color w:val="auto"/>
          <w:sz w:val="20"/>
          <w:szCs w:val="20"/>
        </w:rPr>
        <w:t xml:space="preserve"> (include or delete as applicable)</w:t>
      </w:r>
    </w:p>
    <w:p w14:paraId="2CC99752" w14:textId="77777777" w:rsidR="00F61938" w:rsidRDefault="00F61938"/>
    <w:sectPr w:rsidR="00F61938" w:rsidSect="00FE1E4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6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2C78"/>
    <w:multiLevelType w:val="multilevel"/>
    <w:tmpl w:val="C192A0C0"/>
    <w:lvl w:ilvl="0">
      <w:start w:val="1"/>
      <w:numFmt w:val="decimal"/>
      <w:pStyle w:val="Heading1"/>
      <w:suff w:val="space"/>
      <w:lvlText w:val="%1"/>
      <w:lvlJc w:val="left"/>
      <w:pPr>
        <w:ind w:left="432" w:hanging="432"/>
      </w:pPr>
      <w:rPr>
        <w:rFonts w:hint="default"/>
        <w:b/>
        <w:i w:val="0"/>
        <w:color w:val="005DAB"/>
      </w:rPr>
    </w:lvl>
    <w:lvl w:ilvl="1">
      <w:start w:val="1"/>
      <w:numFmt w:val="decimal"/>
      <w:pStyle w:val="Heading2"/>
      <w:suff w:val="space"/>
      <w:lvlText w:val="%1.%2"/>
      <w:lvlJc w:val="left"/>
      <w:pPr>
        <w:ind w:left="576" w:hanging="576"/>
      </w:pPr>
      <w:rPr>
        <w:rFonts w:ascii="Arial" w:hAnsi="Arial" w:hint="default"/>
        <w:b/>
        <w:i w:val="0"/>
        <w:color w:val="005DAB"/>
        <w:sz w:val="20"/>
        <w:szCs w:val="20"/>
      </w:rPr>
    </w:lvl>
    <w:lvl w:ilvl="2">
      <w:start w:val="1"/>
      <w:numFmt w:val="decimal"/>
      <w:pStyle w:val="Heading3"/>
      <w:suff w:val="space"/>
      <w:lvlText w:val="%1.%2.%3"/>
      <w:lvlJc w:val="left"/>
      <w:pPr>
        <w:ind w:left="720" w:hanging="720"/>
      </w:pPr>
      <w:rPr>
        <w:rFonts w:ascii="Verdana" w:hAnsi="Verdana" w:hint="default"/>
        <w:b w:val="0"/>
        <w:i w:val="0"/>
        <w:color w:val="005DAB"/>
        <w:sz w:val="20"/>
        <w:szCs w:val="20"/>
      </w:rPr>
    </w:lvl>
    <w:lvl w:ilvl="3">
      <w:start w:val="1"/>
      <w:numFmt w:val="decimal"/>
      <w:pStyle w:val="Heading4"/>
      <w:suff w:val="space"/>
      <w:lvlText w:val="%1.%2.%3.%4"/>
      <w:lvlJc w:val="left"/>
      <w:pPr>
        <w:ind w:left="864" w:hanging="864"/>
      </w:pPr>
      <w:rPr>
        <w:rFonts w:hint="default"/>
        <w:b/>
        <w:i w:val="0"/>
        <w:color w:val="005DAB"/>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252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E6"/>
    <w:rsid w:val="00005F06"/>
    <w:rsid w:val="00041172"/>
    <w:rsid w:val="000637DF"/>
    <w:rsid w:val="0007529E"/>
    <w:rsid w:val="001206E2"/>
    <w:rsid w:val="00152C4A"/>
    <w:rsid w:val="001816B7"/>
    <w:rsid w:val="001A2517"/>
    <w:rsid w:val="001C3861"/>
    <w:rsid w:val="00237DC3"/>
    <w:rsid w:val="002421EA"/>
    <w:rsid w:val="002874AA"/>
    <w:rsid w:val="002D358C"/>
    <w:rsid w:val="002D36F9"/>
    <w:rsid w:val="0030129E"/>
    <w:rsid w:val="00325897"/>
    <w:rsid w:val="0032677F"/>
    <w:rsid w:val="00333713"/>
    <w:rsid w:val="00351FD1"/>
    <w:rsid w:val="00383D70"/>
    <w:rsid w:val="00385FA8"/>
    <w:rsid w:val="003C3419"/>
    <w:rsid w:val="003C51E2"/>
    <w:rsid w:val="003E5379"/>
    <w:rsid w:val="00404A26"/>
    <w:rsid w:val="004418C9"/>
    <w:rsid w:val="00473C69"/>
    <w:rsid w:val="004A434F"/>
    <w:rsid w:val="004B7B4F"/>
    <w:rsid w:val="005151BA"/>
    <w:rsid w:val="00535343"/>
    <w:rsid w:val="00574CC4"/>
    <w:rsid w:val="00586939"/>
    <w:rsid w:val="006372A3"/>
    <w:rsid w:val="006B0D8E"/>
    <w:rsid w:val="0077716E"/>
    <w:rsid w:val="00851EF3"/>
    <w:rsid w:val="00947C00"/>
    <w:rsid w:val="00984664"/>
    <w:rsid w:val="009C79F2"/>
    <w:rsid w:val="009E6521"/>
    <w:rsid w:val="009F5B4B"/>
    <w:rsid w:val="00A11874"/>
    <w:rsid w:val="00A43917"/>
    <w:rsid w:val="00A64C86"/>
    <w:rsid w:val="00A77CC9"/>
    <w:rsid w:val="00AF26BE"/>
    <w:rsid w:val="00B92C32"/>
    <w:rsid w:val="00BB5317"/>
    <w:rsid w:val="00BD53F6"/>
    <w:rsid w:val="00BE626D"/>
    <w:rsid w:val="00C0447C"/>
    <w:rsid w:val="00C31986"/>
    <w:rsid w:val="00C50364"/>
    <w:rsid w:val="00C650C7"/>
    <w:rsid w:val="00CB2BFA"/>
    <w:rsid w:val="00CC657A"/>
    <w:rsid w:val="00CD7AB7"/>
    <w:rsid w:val="00DF0242"/>
    <w:rsid w:val="00E06B8F"/>
    <w:rsid w:val="00E33F82"/>
    <w:rsid w:val="00E50BEB"/>
    <w:rsid w:val="00E66416"/>
    <w:rsid w:val="00E91AE6"/>
    <w:rsid w:val="00EB07E3"/>
    <w:rsid w:val="00EB1164"/>
    <w:rsid w:val="00ED7DA2"/>
    <w:rsid w:val="00F61938"/>
    <w:rsid w:val="00FE1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9FD3A2"/>
  <w15:chartTrackingRefBased/>
  <w15:docId w15:val="{1E2FE062-9453-5943-B96A-A2717D12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aliases w:val="h1,Navy Heading 1"/>
    <w:next w:val="BodyText"/>
    <w:link w:val="Heading1Char"/>
    <w:qFormat/>
    <w:rsid w:val="00E91AE6"/>
    <w:pPr>
      <w:keepNext/>
      <w:numPr>
        <w:numId w:val="1"/>
      </w:numPr>
      <w:spacing w:after="80"/>
      <w:outlineLvl w:val="0"/>
    </w:pPr>
    <w:rPr>
      <w:rFonts w:ascii="Arial Bold" w:eastAsia="Times New Roman" w:hAnsi="Arial Bold" w:cs="Arial"/>
      <w:bCs/>
      <w:color w:val="005DAB"/>
      <w:sz w:val="32"/>
      <w:szCs w:val="32"/>
    </w:rPr>
  </w:style>
  <w:style w:type="paragraph" w:styleId="Heading2">
    <w:name w:val="heading 2"/>
    <w:aliases w:val="h2"/>
    <w:basedOn w:val="Heading1"/>
    <w:next w:val="BodyText"/>
    <w:link w:val="Heading2Char"/>
    <w:qFormat/>
    <w:rsid w:val="00E91AE6"/>
    <w:pPr>
      <w:numPr>
        <w:ilvl w:val="1"/>
      </w:numPr>
      <w:spacing w:before="320"/>
      <w:outlineLvl w:val="1"/>
    </w:pPr>
    <w:rPr>
      <w:bCs w:val="0"/>
      <w:iCs/>
      <w:sz w:val="28"/>
      <w:szCs w:val="28"/>
    </w:rPr>
  </w:style>
  <w:style w:type="paragraph" w:styleId="Heading3">
    <w:name w:val="heading 3"/>
    <w:aliases w:val="h3"/>
    <w:basedOn w:val="Heading2"/>
    <w:next w:val="BodyText"/>
    <w:link w:val="Heading3Char"/>
    <w:qFormat/>
    <w:rsid w:val="00E91AE6"/>
    <w:pPr>
      <w:numPr>
        <w:ilvl w:val="2"/>
      </w:numPr>
      <w:outlineLvl w:val="2"/>
    </w:pPr>
    <w:rPr>
      <w:bCs/>
      <w:sz w:val="24"/>
      <w:szCs w:val="26"/>
    </w:rPr>
  </w:style>
  <w:style w:type="paragraph" w:styleId="Heading4">
    <w:name w:val="heading 4"/>
    <w:aliases w:val="h4"/>
    <w:basedOn w:val="Heading3"/>
    <w:next w:val="BodyText"/>
    <w:link w:val="Heading4Char"/>
    <w:qFormat/>
    <w:rsid w:val="00E91AE6"/>
    <w:pPr>
      <w:numPr>
        <w:ilvl w:val="3"/>
      </w:numPr>
      <w:spacing w:before="240" w:after="60"/>
      <w:outlineLvl w:val="3"/>
    </w:pPr>
    <w:rPr>
      <w:bCs w:val="0"/>
      <w:sz w:val="22"/>
      <w:szCs w:val="28"/>
    </w:rPr>
  </w:style>
  <w:style w:type="paragraph" w:styleId="Heading5">
    <w:name w:val="heading 5"/>
    <w:basedOn w:val="Normal"/>
    <w:next w:val="Normal"/>
    <w:link w:val="Heading5Char"/>
    <w:qFormat/>
    <w:rsid w:val="00E91AE6"/>
    <w:pPr>
      <w:numPr>
        <w:ilvl w:val="4"/>
        <w:numId w:val="1"/>
      </w:numPr>
      <w:spacing w:before="240" w:after="60"/>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qFormat/>
    <w:rsid w:val="00E91AE6"/>
    <w:pPr>
      <w:numPr>
        <w:ilvl w:val="5"/>
        <w:numId w:val="1"/>
      </w:numPr>
      <w:spacing w:before="240" w:after="60"/>
      <w:outlineLvl w:val="5"/>
    </w:pPr>
    <w:rPr>
      <w:rFonts w:ascii="Times New Roman" w:eastAsia="Times New Roman" w:hAnsi="Times New Roman" w:cs="Times New Roman"/>
      <w:b/>
      <w:bCs/>
      <w:szCs w:val="22"/>
      <w:lang w:eastAsia="en-GB"/>
    </w:rPr>
  </w:style>
  <w:style w:type="paragraph" w:styleId="Heading7">
    <w:name w:val="heading 7"/>
    <w:basedOn w:val="Normal"/>
    <w:next w:val="Normal"/>
    <w:link w:val="Heading7Char"/>
    <w:qFormat/>
    <w:rsid w:val="00E91AE6"/>
    <w:pPr>
      <w:numPr>
        <w:ilvl w:val="6"/>
        <w:numId w:val="1"/>
      </w:numPr>
      <w:spacing w:before="240" w:after="60"/>
      <w:outlineLvl w:val="6"/>
    </w:pPr>
    <w:rPr>
      <w:rFonts w:ascii="Times New Roman" w:eastAsia="Times New Roman" w:hAnsi="Times New Roman" w:cs="Times New Roman"/>
      <w:b/>
      <w:lang w:eastAsia="en-GB"/>
    </w:rPr>
  </w:style>
  <w:style w:type="paragraph" w:styleId="Heading8">
    <w:name w:val="heading 8"/>
    <w:basedOn w:val="Normal"/>
    <w:next w:val="Normal"/>
    <w:link w:val="Heading8Char"/>
    <w:qFormat/>
    <w:rsid w:val="00E91AE6"/>
    <w:pPr>
      <w:numPr>
        <w:ilvl w:val="7"/>
        <w:numId w:val="1"/>
      </w:numPr>
      <w:spacing w:before="240" w:after="60"/>
      <w:outlineLvl w:val="7"/>
    </w:pPr>
    <w:rPr>
      <w:rFonts w:ascii="Times New Roman" w:eastAsia="Times New Roman" w:hAnsi="Times New Roman" w:cs="Times New Roman"/>
      <w:b/>
      <w:i/>
      <w:iCs/>
      <w:lang w:eastAsia="en-GB"/>
    </w:rPr>
  </w:style>
  <w:style w:type="paragraph" w:styleId="Heading9">
    <w:name w:val="heading 9"/>
    <w:basedOn w:val="Normal"/>
    <w:next w:val="Normal"/>
    <w:link w:val="Heading9Char"/>
    <w:qFormat/>
    <w:rsid w:val="00E91AE6"/>
    <w:pPr>
      <w:numPr>
        <w:ilvl w:val="8"/>
        <w:numId w:val="1"/>
      </w:numPr>
      <w:spacing w:before="240" w:after="60"/>
      <w:outlineLvl w:val="8"/>
    </w:pPr>
    <w:rPr>
      <w:rFonts w:ascii="Times New Roman" w:eastAsia="Times New Roman" w:hAnsi="Times New Roman" w:cs="Arial"/>
      <w:b/>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1AE6"/>
    <w:rPr>
      <w:rFonts w:ascii="Arial Bold" w:eastAsia="Times New Roman" w:hAnsi="Arial Bold" w:cs="Arial"/>
      <w:bCs/>
      <w:color w:val="005DAB"/>
      <w:sz w:val="32"/>
      <w:szCs w:val="32"/>
    </w:rPr>
  </w:style>
  <w:style w:type="character" w:customStyle="1" w:styleId="Heading2Char">
    <w:name w:val="Heading 2 Char"/>
    <w:basedOn w:val="DefaultParagraphFont"/>
    <w:link w:val="Heading2"/>
    <w:rsid w:val="00E91AE6"/>
    <w:rPr>
      <w:rFonts w:ascii="Arial Bold" w:eastAsia="Times New Roman" w:hAnsi="Arial Bold" w:cs="Arial"/>
      <w:iCs/>
      <w:color w:val="005DAB"/>
      <w:sz w:val="28"/>
      <w:szCs w:val="28"/>
    </w:rPr>
  </w:style>
  <w:style w:type="character" w:customStyle="1" w:styleId="Heading3Char">
    <w:name w:val="Heading 3 Char"/>
    <w:basedOn w:val="DefaultParagraphFont"/>
    <w:link w:val="Heading3"/>
    <w:rsid w:val="00E91AE6"/>
    <w:rPr>
      <w:rFonts w:ascii="Arial Bold" w:eastAsia="Times New Roman" w:hAnsi="Arial Bold" w:cs="Arial"/>
      <w:bCs/>
      <w:iCs/>
      <w:color w:val="005DAB"/>
      <w:szCs w:val="26"/>
    </w:rPr>
  </w:style>
  <w:style w:type="character" w:customStyle="1" w:styleId="Heading4Char">
    <w:name w:val="Heading 4 Char"/>
    <w:basedOn w:val="DefaultParagraphFont"/>
    <w:link w:val="Heading4"/>
    <w:rsid w:val="00E91AE6"/>
    <w:rPr>
      <w:rFonts w:ascii="Arial Bold" w:eastAsia="Times New Roman" w:hAnsi="Arial Bold" w:cs="Arial"/>
      <w:iCs/>
      <w:color w:val="005DAB"/>
      <w:sz w:val="22"/>
      <w:szCs w:val="28"/>
    </w:rPr>
  </w:style>
  <w:style w:type="character" w:customStyle="1" w:styleId="Heading5Char">
    <w:name w:val="Heading 5 Char"/>
    <w:basedOn w:val="DefaultParagraphFont"/>
    <w:link w:val="Heading5"/>
    <w:rsid w:val="00E91AE6"/>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E91AE6"/>
    <w:rPr>
      <w:rFonts w:ascii="Times New Roman" w:eastAsia="Times New Roman" w:hAnsi="Times New Roman" w:cs="Times New Roman"/>
      <w:b/>
      <w:bCs/>
      <w:szCs w:val="22"/>
      <w:lang w:eastAsia="en-GB"/>
    </w:rPr>
  </w:style>
  <w:style w:type="character" w:customStyle="1" w:styleId="Heading7Char">
    <w:name w:val="Heading 7 Char"/>
    <w:basedOn w:val="DefaultParagraphFont"/>
    <w:link w:val="Heading7"/>
    <w:rsid w:val="00E91AE6"/>
    <w:rPr>
      <w:rFonts w:ascii="Times New Roman" w:eastAsia="Times New Roman" w:hAnsi="Times New Roman" w:cs="Times New Roman"/>
      <w:b/>
      <w:lang w:eastAsia="en-GB"/>
    </w:rPr>
  </w:style>
  <w:style w:type="character" w:customStyle="1" w:styleId="Heading8Char">
    <w:name w:val="Heading 8 Char"/>
    <w:basedOn w:val="DefaultParagraphFont"/>
    <w:link w:val="Heading8"/>
    <w:rsid w:val="00E91AE6"/>
    <w:rPr>
      <w:rFonts w:ascii="Times New Roman" w:eastAsia="Times New Roman" w:hAnsi="Times New Roman" w:cs="Times New Roman"/>
      <w:b/>
      <w:i/>
      <w:iCs/>
      <w:lang w:eastAsia="en-GB"/>
    </w:rPr>
  </w:style>
  <w:style w:type="character" w:customStyle="1" w:styleId="Heading9Char">
    <w:name w:val="Heading 9 Char"/>
    <w:basedOn w:val="DefaultParagraphFont"/>
    <w:link w:val="Heading9"/>
    <w:rsid w:val="00E91AE6"/>
    <w:rPr>
      <w:rFonts w:ascii="Times New Roman" w:eastAsia="Times New Roman" w:hAnsi="Times New Roman" w:cs="Arial"/>
      <w:b/>
      <w:szCs w:val="22"/>
      <w:lang w:eastAsia="en-GB"/>
    </w:rPr>
  </w:style>
  <w:style w:type="paragraph" w:styleId="ListParagraph">
    <w:name w:val="List Paragraph"/>
    <w:basedOn w:val="Normal"/>
    <w:uiPriority w:val="1"/>
    <w:qFormat/>
    <w:rsid w:val="00E91AE6"/>
    <w:pPr>
      <w:ind w:left="720"/>
      <w:contextualSpacing/>
    </w:pPr>
    <w:rPr>
      <w:rFonts w:ascii="Times New Roman" w:eastAsia="Times New Roman" w:hAnsi="Times New Roman" w:cs="Times New Roman"/>
      <w:b/>
      <w:lang w:eastAsia="en-GB"/>
    </w:rPr>
  </w:style>
  <w:style w:type="paragraph" w:styleId="BodyText">
    <w:name w:val="Body Text"/>
    <w:basedOn w:val="Normal"/>
    <w:link w:val="BodyTextChar"/>
    <w:uiPriority w:val="99"/>
    <w:semiHidden/>
    <w:unhideWhenUsed/>
    <w:rsid w:val="00E91AE6"/>
    <w:pPr>
      <w:spacing w:after="120"/>
    </w:pPr>
  </w:style>
  <w:style w:type="character" w:customStyle="1" w:styleId="BodyTextChar">
    <w:name w:val="Body Text Char"/>
    <w:basedOn w:val="DefaultParagraphFont"/>
    <w:link w:val="BodyText"/>
    <w:uiPriority w:val="99"/>
    <w:semiHidden/>
    <w:rsid w:val="00E91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Hippisley-Cox</dc:creator>
  <cp:keywords/>
  <dc:description/>
  <cp:lastModifiedBy>Julia Hippisley-Cox</cp:lastModifiedBy>
  <cp:revision>1</cp:revision>
  <dcterms:created xsi:type="dcterms:W3CDTF">2019-10-19T09:49:00Z</dcterms:created>
  <dcterms:modified xsi:type="dcterms:W3CDTF">2019-10-19T09:50:00Z</dcterms:modified>
</cp:coreProperties>
</file>